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71F" w:rsidRPr="00B83FA4" w:rsidRDefault="00B83FA4" w:rsidP="00B83FA4">
      <w:pPr>
        <w:tabs>
          <w:tab w:val="left" w:pos="8364"/>
        </w:tabs>
        <w:spacing w:before="100" w:beforeAutospacing="1" w:after="0" w:line="240" w:lineRule="auto"/>
        <w:ind w:left="113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7955DB" w:rsidRPr="00B83FA4">
        <w:rPr>
          <w:rFonts w:ascii="Times New Roman" w:hAnsi="Times New Roman" w:cs="Times New Roman"/>
          <w:b/>
          <w:sz w:val="28"/>
          <w:szCs w:val="28"/>
        </w:rPr>
        <w:t>Хамиева</w:t>
      </w:r>
      <w:proofErr w:type="spellEnd"/>
      <w:r w:rsidR="007955DB" w:rsidRPr="00B83FA4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="00C31FB3" w:rsidRPr="00B83FA4">
        <w:rPr>
          <w:rFonts w:ascii="Times New Roman" w:hAnsi="Times New Roman" w:cs="Times New Roman"/>
          <w:b/>
          <w:sz w:val="28"/>
          <w:szCs w:val="28"/>
        </w:rPr>
        <w:t xml:space="preserve">лсу </w:t>
      </w:r>
      <w:proofErr w:type="spellStart"/>
      <w:r w:rsidR="00C31FB3" w:rsidRPr="00B83FA4">
        <w:rPr>
          <w:rFonts w:ascii="Times New Roman" w:hAnsi="Times New Roman" w:cs="Times New Roman"/>
          <w:b/>
          <w:sz w:val="28"/>
          <w:szCs w:val="28"/>
        </w:rPr>
        <w:t>Искандаровна</w:t>
      </w:r>
      <w:proofErr w:type="spellEnd"/>
    </w:p>
    <w:p w:rsidR="00B83FA4" w:rsidRDefault="00B83FA4" w:rsidP="00B83FA4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83FA4">
        <w:rPr>
          <w:rFonts w:ascii="Times New Roman" w:hAnsi="Times New Roman" w:cs="Times New Roman"/>
          <w:sz w:val="28"/>
          <w:szCs w:val="28"/>
        </w:rPr>
        <w:t>М</w:t>
      </w:r>
      <w:r w:rsidR="00C31FB3" w:rsidRPr="00B83FA4">
        <w:rPr>
          <w:rFonts w:ascii="Times New Roman" w:hAnsi="Times New Roman" w:cs="Times New Roman"/>
          <w:sz w:val="28"/>
          <w:szCs w:val="28"/>
        </w:rPr>
        <w:t>етодист</w:t>
      </w:r>
      <w:r>
        <w:rPr>
          <w:rFonts w:ascii="Times New Roman" w:hAnsi="Times New Roman" w:cs="Times New Roman"/>
          <w:sz w:val="28"/>
          <w:szCs w:val="28"/>
        </w:rPr>
        <w:t xml:space="preserve">, ПДО </w:t>
      </w:r>
      <w:r w:rsidR="007955DB" w:rsidRPr="00B83FA4">
        <w:rPr>
          <w:rFonts w:ascii="Times New Roman" w:hAnsi="Times New Roman" w:cs="Times New Roman"/>
          <w:sz w:val="28"/>
          <w:szCs w:val="28"/>
        </w:rPr>
        <w:t>МБУ ДО</w:t>
      </w:r>
    </w:p>
    <w:p w:rsidR="007955DB" w:rsidRPr="00B83FA4" w:rsidRDefault="00B83FA4" w:rsidP="00B83FA4">
      <w:pPr>
        <w:tabs>
          <w:tab w:val="left" w:pos="864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955DB" w:rsidRPr="00B83FA4">
        <w:rPr>
          <w:rFonts w:ascii="Times New Roman" w:hAnsi="Times New Roman" w:cs="Times New Roman"/>
          <w:sz w:val="28"/>
          <w:szCs w:val="28"/>
        </w:rPr>
        <w:t xml:space="preserve"> «ЦВР»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5DB" w:rsidRPr="00B83FA4">
        <w:rPr>
          <w:rFonts w:ascii="Times New Roman" w:hAnsi="Times New Roman" w:cs="Times New Roman"/>
          <w:sz w:val="28"/>
          <w:szCs w:val="28"/>
        </w:rPr>
        <w:t>г. Буинск РТ</w:t>
      </w:r>
    </w:p>
    <w:p w:rsidR="00B92379" w:rsidRPr="00B83FA4" w:rsidRDefault="00B92379" w:rsidP="00B83FA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1FB3" w:rsidRPr="00B83FA4" w:rsidRDefault="00C31FB3" w:rsidP="00B83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FA4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="00B92379" w:rsidRPr="00B83F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83F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 обучающихся условий и </w:t>
      </w:r>
      <w:r w:rsidR="00B92379" w:rsidRPr="00B83F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стимулов, </w:t>
      </w:r>
    </w:p>
    <w:p w:rsidR="007955DB" w:rsidRPr="00B83FA4" w:rsidRDefault="00B92379" w:rsidP="00B83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способствующих осознанному ведению здорового образа жизни  </w:t>
      </w:r>
    </w:p>
    <w:p w:rsidR="00C31FB3" w:rsidRPr="00B83FA4" w:rsidRDefault="00C31FB3" w:rsidP="00B83F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8CB" w:rsidRPr="00B83FA4" w:rsidRDefault="0001256D" w:rsidP="00B83FA4">
      <w:pPr>
        <w:shd w:val="clear" w:color="auto" w:fill="FFFFFF"/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83FA4">
        <w:rPr>
          <w:rFonts w:ascii="Times New Roman" w:hAnsi="Times New Roman" w:cs="Times New Roman"/>
          <w:sz w:val="28"/>
          <w:szCs w:val="28"/>
        </w:rPr>
        <w:t>Сегодня система дополнительного образования детей</w:t>
      </w:r>
      <w:r w:rsidR="006A3665" w:rsidRPr="00B83FA4">
        <w:rPr>
          <w:rFonts w:ascii="Times New Roman" w:hAnsi="Times New Roman" w:cs="Times New Roman"/>
          <w:sz w:val="28"/>
          <w:szCs w:val="28"/>
        </w:rPr>
        <w:t xml:space="preserve"> -</w:t>
      </w:r>
      <w:r w:rsidRPr="00B83FA4">
        <w:rPr>
          <w:rFonts w:ascii="Times New Roman" w:hAnsi="Times New Roman" w:cs="Times New Roman"/>
          <w:sz w:val="28"/>
          <w:szCs w:val="28"/>
        </w:rPr>
        <w:t xml:space="preserve"> это сфера, которая за счет своих ресурсов расширяет возможности общего образования, что положительно влияет на развитие образования в целом</w:t>
      </w:r>
      <w:r w:rsidR="0072671F" w:rsidRPr="00B83FA4">
        <w:rPr>
          <w:rFonts w:ascii="Times New Roman" w:hAnsi="Times New Roman" w:cs="Times New Roman"/>
          <w:sz w:val="28"/>
          <w:szCs w:val="28"/>
        </w:rPr>
        <w:t xml:space="preserve">. </w:t>
      </w:r>
      <w:r w:rsidRPr="00B83F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844" w:rsidRPr="00B83FA4" w:rsidRDefault="007955DB" w:rsidP="00B83FA4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81844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 </w:t>
      </w:r>
      <w:r w:rsidR="006A3665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81844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 содействующий развитию дополнительного образования детей в конкретном учреждении, владеющий педагогикой дополнительного образования, реализующий программы дополнительного образования детей.</w:t>
      </w:r>
      <w:r w:rsidR="00686F70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1844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 - равноправный участник партнерских отношений, совместной деятельности с детьми, специально содействующий их развитию.</w:t>
      </w:r>
    </w:p>
    <w:p w:rsidR="007D08CB" w:rsidRPr="00B83FA4" w:rsidRDefault="007D08CB" w:rsidP="00B83FA4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необходимость развития потребности в здоровом образе жизни неоднократно указывал Президент РФ В.В. Путин - «...это общенациональная задача - развитие физической культуры и спорта. Но самая главная причина, которая заставляет всех нас, людей думающих, заниматься спортом, - это поддержание своего здоровья. Особенно это важно для молодых людей, потому что впереди ещё большой жизненный путь: создание семей, рождение детей, производственные успехи.  Поэтому для нас так важно, чтобы уже с самых молодых лет люди приобщались к физической культуре и спорту».</w:t>
      </w:r>
    </w:p>
    <w:p w:rsidR="007D08CB" w:rsidRPr="00B83FA4" w:rsidRDefault="007D08CB" w:rsidP="00B83FA4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FA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пунктом 6 Указа Президента Российской Федерации от 24.03.2014 172 «О Всероссийском физкультурно-спортивном комплексе «Готов к труду и обороне» Республика Татарстан и в частности наш </w:t>
      </w:r>
      <w:proofErr w:type="spellStart"/>
      <w:r w:rsidRPr="00B83FA4">
        <w:rPr>
          <w:rFonts w:ascii="Times New Roman" w:hAnsi="Times New Roman" w:cs="Times New Roman"/>
          <w:color w:val="000000"/>
          <w:sz w:val="28"/>
          <w:szCs w:val="28"/>
        </w:rPr>
        <w:t>Буинский</w:t>
      </w:r>
      <w:proofErr w:type="spellEnd"/>
      <w:r w:rsidRPr="00B83FA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муниципальный район в числе первых приступил к реализации </w:t>
      </w:r>
      <w:r w:rsidR="0012202B" w:rsidRPr="00B83FA4">
        <w:rPr>
          <w:rFonts w:ascii="Times New Roman" w:hAnsi="Times New Roman" w:cs="Times New Roman"/>
          <w:color w:val="000000"/>
          <w:sz w:val="28"/>
          <w:szCs w:val="28"/>
        </w:rPr>
        <w:t>данного</w:t>
      </w:r>
      <w:r w:rsidRPr="00B83FA4">
        <w:rPr>
          <w:rFonts w:ascii="Times New Roman" w:hAnsi="Times New Roman" w:cs="Times New Roman"/>
          <w:color w:val="000000"/>
          <w:sz w:val="28"/>
          <w:szCs w:val="28"/>
        </w:rPr>
        <w:t xml:space="preserve"> проекта.</w:t>
      </w:r>
    </w:p>
    <w:p w:rsidR="008A5C46" w:rsidRPr="00B83FA4" w:rsidRDefault="0001256D" w:rsidP="00B83FA4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FA4">
        <w:rPr>
          <w:rFonts w:ascii="Times New Roman" w:hAnsi="Times New Roman" w:cs="Times New Roman"/>
          <w:sz w:val="28"/>
          <w:szCs w:val="28"/>
        </w:rPr>
        <w:t xml:space="preserve">Одним из направлений реализации проекта является комплекс мероприятий по реализации дополнительных общеобразовательных программ в сетевой форме, вовлечению в реализацию образовательных программ образовательных организаций всех типов, в том числе профессиональных </w:t>
      </w:r>
      <w:r w:rsidRPr="00B83FA4">
        <w:rPr>
          <w:rFonts w:ascii="Times New Roman" w:hAnsi="Times New Roman" w:cs="Times New Roman"/>
          <w:sz w:val="28"/>
          <w:szCs w:val="28"/>
        </w:rPr>
        <w:lastRenderedPageBreak/>
        <w:t>образовательных организаций, а также организаций спорта</w:t>
      </w:r>
      <w:r w:rsidR="007D08CB" w:rsidRPr="00B83FA4">
        <w:rPr>
          <w:rFonts w:ascii="Times New Roman" w:hAnsi="Times New Roman" w:cs="Times New Roman"/>
          <w:sz w:val="28"/>
          <w:szCs w:val="28"/>
        </w:rPr>
        <w:t xml:space="preserve">. </w:t>
      </w:r>
      <w:r w:rsidRPr="00B83FA4">
        <w:rPr>
          <w:rFonts w:ascii="Times New Roman" w:hAnsi="Times New Roman" w:cs="Times New Roman"/>
          <w:sz w:val="28"/>
          <w:szCs w:val="28"/>
        </w:rPr>
        <w:t xml:space="preserve"> Данный комплекс мероприятий позволяет привлечь других участников образовательных отношений</w:t>
      </w:r>
      <w:r w:rsidR="0012202B" w:rsidRPr="00B83FA4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12202B" w:rsidRPr="00B83FA4" w:rsidRDefault="0012202B" w:rsidP="00B83FA4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единой системы непрерывного физического воспитания граждан и оценки их физической подготовленности это одна из важных задач при реализации ВФСК ГТО.</w:t>
      </w:r>
    </w:p>
    <w:p w:rsidR="0012202B" w:rsidRPr="00B83FA4" w:rsidRDefault="0012202B" w:rsidP="00B83FA4">
      <w:pPr>
        <w:widowControl w:val="0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</w:t>
      </w: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 в Буинском муниципальном районе строится с учётом следующих принципов:</w:t>
      </w:r>
    </w:p>
    <w:p w:rsidR="0012202B" w:rsidRPr="00B83FA4" w:rsidRDefault="0017285E" w:rsidP="00B83FA4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2202B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комплексности, предусматривающий тесную взаимосвязь всех сторон учебно-тренировочного процесса (физической, технической, психологической и теоретической подготовки, воспитательной работы, педагогического и медицинского контроля);</w:t>
      </w:r>
    </w:p>
    <w:p w:rsidR="0012202B" w:rsidRPr="00B83FA4" w:rsidRDefault="0017285E" w:rsidP="00B83FA4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2202B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преемственности, определяющий последовательность выполнения программного материала и соответствие его требованиям комплекса ГТО;</w:t>
      </w:r>
    </w:p>
    <w:p w:rsidR="0012202B" w:rsidRPr="00B83FA4" w:rsidRDefault="0017285E" w:rsidP="00B83FA4">
      <w:pPr>
        <w:pStyle w:val="a5"/>
        <w:numPr>
          <w:ilvl w:val="0"/>
          <w:numId w:val="9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2202B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вариативности, предусматривающий дифференцированный подход в зависимости от индивидуальных способностей обучающихся.</w:t>
      </w:r>
    </w:p>
    <w:p w:rsidR="00351C55" w:rsidRPr="00B83FA4" w:rsidRDefault="0001256D" w:rsidP="00B83FA4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hAnsi="Times New Roman" w:cs="Times New Roman"/>
          <w:sz w:val="28"/>
          <w:szCs w:val="28"/>
        </w:rPr>
        <w:t>Цель</w:t>
      </w:r>
      <w:r w:rsidR="006A3665" w:rsidRPr="00B83FA4">
        <w:rPr>
          <w:rFonts w:ascii="Times New Roman" w:hAnsi="Times New Roman" w:cs="Times New Roman"/>
          <w:sz w:val="28"/>
          <w:szCs w:val="28"/>
        </w:rPr>
        <w:t>-</w:t>
      </w:r>
      <w:r w:rsidRPr="00B83FA4">
        <w:rPr>
          <w:rFonts w:ascii="Times New Roman" w:hAnsi="Times New Roman" w:cs="Times New Roman"/>
          <w:sz w:val="28"/>
          <w:szCs w:val="28"/>
        </w:rPr>
        <w:t xml:space="preserve"> создание системы между образовательными организациями района посредством концентрации их образовательных ресурсов для удовлетворения потребностей в образовании. </w:t>
      </w:r>
      <w:r w:rsidR="00351C55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постепенного вовлечения в участие конкурсов комплекса ГТО возникает необходимость создания модели организации этой работы</w:t>
      </w:r>
      <w:r w:rsidR="006A3665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1C55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Агитационно-пропагандистский блок</w:t>
      </w:r>
      <w:r w:rsid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</w:t>
      </w:r>
      <w:r w:rsidR="00351C55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рактический блок.</w:t>
      </w:r>
    </w:p>
    <w:p w:rsidR="00BE6D22" w:rsidRPr="00B83FA4" w:rsidRDefault="008A5C46" w:rsidP="00B83FA4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FA4">
        <w:rPr>
          <w:rFonts w:ascii="Times New Roman" w:hAnsi="Times New Roman" w:cs="Times New Roman"/>
          <w:sz w:val="28"/>
          <w:szCs w:val="28"/>
        </w:rPr>
        <w:t xml:space="preserve">Перспективой развития реализации комплекса в муниципальном образовании является объединение ресурсов общего, дополнительного и профессионального образования в рамках организации внеурочной деятельности как образовательного события. Для полноценной организации внеурочной деятельности во всех школах района сегодня имеются необходимые ресурсы. </w:t>
      </w:r>
    </w:p>
    <w:p w:rsidR="008A5C46" w:rsidRPr="00B83FA4" w:rsidRDefault="008A5C46" w:rsidP="00B83FA4">
      <w:pPr>
        <w:pStyle w:val="c2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10"/>
        <w:jc w:val="both"/>
        <w:rPr>
          <w:color w:val="000000"/>
          <w:sz w:val="28"/>
          <w:szCs w:val="28"/>
        </w:rPr>
      </w:pPr>
      <w:r w:rsidRPr="00B83FA4">
        <w:rPr>
          <w:rStyle w:val="c1"/>
          <w:color w:val="000000"/>
          <w:sz w:val="28"/>
          <w:szCs w:val="28"/>
        </w:rPr>
        <w:t xml:space="preserve">Нами отмечено, что участие педагогов в подготовке и проведении мероприятий с коллегами содействовало не только повышению педагогической компетенции участников, но </w:t>
      </w:r>
      <w:proofErr w:type="gramStart"/>
      <w:r w:rsidRPr="00B83FA4">
        <w:rPr>
          <w:rStyle w:val="c1"/>
          <w:color w:val="000000"/>
          <w:sz w:val="28"/>
          <w:szCs w:val="28"/>
        </w:rPr>
        <w:t>так же</w:t>
      </w:r>
      <w:proofErr w:type="gramEnd"/>
      <w:r w:rsidRPr="00B83FA4">
        <w:rPr>
          <w:rStyle w:val="c1"/>
          <w:color w:val="000000"/>
          <w:sz w:val="28"/>
          <w:szCs w:val="28"/>
        </w:rPr>
        <w:t xml:space="preserve"> способствовало повышению мотивационной готовности субъектов образовательного процесса к здоровому образу жизни </w:t>
      </w:r>
      <w:r w:rsidRPr="00B83FA4">
        <w:rPr>
          <w:rStyle w:val="c1"/>
          <w:color w:val="000000"/>
          <w:sz w:val="28"/>
          <w:szCs w:val="28"/>
        </w:rPr>
        <w:lastRenderedPageBreak/>
        <w:t>педагогов и обучающихся. Слаженная работа и личная заинтересованность каждого педагога в отдельности, определение и реализация эффективных форм взаимодействия создаёт условия для профессионального развития педагогов</w:t>
      </w:r>
      <w:r w:rsidR="00B463B4" w:rsidRPr="00B83FA4">
        <w:rPr>
          <w:rStyle w:val="c1"/>
          <w:color w:val="000000"/>
          <w:sz w:val="28"/>
          <w:szCs w:val="28"/>
        </w:rPr>
        <w:t xml:space="preserve">. </w:t>
      </w:r>
      <w:r w:rsidRPr="00B83FA4">
        <w:rPr>
          <w:rStyle w:val="c1"/>
          <w:color w:val="000000"/>
          <w:sz w:val="28"/>
          <w:szCs w:val="28"/>
        </w:rPr>
        <w:t xml:space="preserve"> </w:t>
      </w:r>
    </w:p>
    <w:p w:rsidR="00351C55" w:rsidRPr="00B83FA4" w:rsidRDefault="00351C55" w:rsidP="00B83FA4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   сохранения    здоровья детей на сегодняшний день стоит очень остро. В свою очередь, состояние здоровья непосредственно связано с правильным физическим воспитанием в семье, ведь семья играет исключительно важную роль в физическом воспитании детей. Семья </w:t>
      </w:r>
      <w:r w:rsidR="007C7398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народ, нация в миниатюре. От уровня ее культуры зависит и уровень культуры, воспитанности детей. </w:t>
      </w:r>
    </w:p>
    <w:p w:rsidR="002741A7" w:rsidRPr="00B83FA4" w:rsidRDefault="002741A7" w:rsidP="00B83FA4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6553" w:rsidRPr="00B83FA4" w:rsidRDefault="009F4AB6" w:rsidP="00B83F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 и источников</w:t>
      </w:r>
    </w:p>
    <w:p w:rsidR="009F4AB6" w:rsidRPr="00B83FA4" w:rsidRDefault="009F4AB6" w:rsidP="00B83F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379" w:rsidRPr="00B83FA4" w:rsidRDefault="00CE3E40" w:rsidP="00B83F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="00B92379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Абульханова</w:t>
      </w:r>
      <w:proofErr w:type="spellEnd"/>
      <w:r w:rsidR="00B92379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="00B92379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Славская</w:t>
      </w:r>
      <w:proofErr w:type="spellEnd"/>
      <w:r w:rsidR="00B92379" w:rsidRPr="00B83F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К.Л.  Деятельность и психология личности. -М., 1980. - 55с.</w:t>
      </w:r>
    </w:p>
    <w:p w:rsidR="004E6553" w:rsidRPr="00B83FA4" w:rsidRDefault="00B92379" w:rsidP="00B83F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Горбунова Л.Н. Дистанционное повышение квалификации: идущие навстречу</w:t>
      </w:r>
      <w:r w:rsidR="00CE3E40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Горбунова</w:t>
      </w:r>
      <w:r w:rsidR="00CE3E40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Дистанционное обучение: сборник статей. - М.: Некоммерческое партнёрство </w:t>
      </w:r>
      <w:r w:rsidR="008B430E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технологии в образовании и культуре</w:t>
      </w:r>
      <w:r w:rsidR="008B430E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 - С. 28 - 32.</w:t>
      </w:r>
    </w:p>
    <w:p w:rsidR="00B92379" w:rsidRPr="00B83FA4" w:rsidRDefault="00B92379" w:rsidP="00B83F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3E40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Новые педагогические и информационные технологии в системе </w:t>
      </w:r>
      <w:proofErr w:type="gramStart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под</w:t>
      </w:r>
      <w:proofErr w:type="gramEnd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Е. С. </w:t>
      </w:r>
      <w:proofErr w:type="spellStart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2000. – 115 с.</w:t>
      </w:r>
    </w:p>
    <w:p w:rsidR="004E6553" w:rsidRPr="00B83FA4" w:rsidRDefault="004E6553" w:rsidP="00B83F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Патаракин</w:t>
      </w:r>
      <w:proofErr w:type="spellEnd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30E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Е.Д.</w:t>
      </w:r>
      <w:proofErr w:type="gramEnd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Сетевые сообщества и обучение </w:t>
      </w:r>
      <w:r w:rsidR="00CE3E40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 </w:t>
      </w:r>
      <w:proofErr w:type="spellStart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Патаракин</w:t>
      </w:r>
      <w:proofErr w:type="spellEnd"/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ПЕР СЭ, 2006. – 112 с.</w:t>
      </w:r>
    </w:p>
    <w:p w:rsidR="009F4AB6" w:rsidRPr="00B83FA4" w:rsidRDefault="00B92379" w:rsidP="006075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3E40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spellStart"/>
      <w:proofErr w:type="gramStart"/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30E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</w:t>
      </w:r>
      <w:proofErr w:type="gramEnd"/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Методология определения эффективности дистанционной формы обучения </w:t>
      </w:r>
      <w:r w:rsidR="00CE3E40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</w:t>
      </w:r>
      <w:proofErr w:type="spellStart"/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Полат</w:t>
      </w:r>
      <w:proofErr w:type="spellEnd"/>
      <w:r w:rsidR="00CE3E40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6553" w:rsidRPr="00B83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Дистанционное обучение: сборник статей. - М.: Некоммерческое партнёрство «Современные технологии в образовании и культуре», 2006. - С. 5 – 16.</w:t>
      </w:r>
    </w:p>
    <w:sectPr w:rsidR="009F4AB6" w:rsidRPr="00B83FA4" w:rsidSect="00B83FA4">
      <w:pgSz w:w="11906" w:h="16838"/>
      <w:pgMar w:top="993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4855"/>
    <w:multiLevelType w:val="multilevel"/>
    <w:tmpl w:val="7782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00485"/>
    <w:multiLevelType w:val="multilevel"/>
    <w:tmpl w:val="3A00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D350B2"/>
    <w:multiLevelType w:val="multilevel"/>
    <w:tmpl w:val="247E6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546C5"/>
    <w:multiLevelType w:val="hybridMultilevel"/>
    <w:tmpl w:val="921A6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2810"/>
    <w:multiLevelType w:val="hybridMultilevel"/>
    <w:tmpl w:val="39305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1C406E"/>
    <w:multiLevelType w:val="hybridMultilevel"/>
    <w:tmpl w:val="F612A5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67EC3"/>
    <w:multiLevelType w:val="hybridMultilevel"/>
    <w:tmpl w:val="9E00E9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9F487D"/>
    <w:multiLevelType w:val="hybridMultilevel"/>
    <w:tmpl w:val="DCC8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A6683"/>
    <w:multiLevelType w:val="hybridMultilevel"/>
    <w:tmpl w:val="DC68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82"/>
    <w:rsid w:val="0001256D"/>
    <w:rsid w:val="001075BD"/>
    <w:rsid w:val="0012202B"/>
    <w:rsid w:val="0017285E"/>
    <w:rsid w:val="00183D30"/>
    <w:rsid w:val="002741A7"/>
    <w:rsid w:val="002B5D82"/>
    <w:rsid w:val="00351C55"/>
    <w:rsid w:val="004E6553"/>
    <w:rsid w:val="00595F5F"/>
    <w:rsid w:val="006075A1"/>
    <w:rsid w:val="00656183"/>
    <w:rsid w:val="00686F70"/>
    <w:rsid w:val="00687D4A"/>
    <w:rsid w:val="006959AF"/>
    <w:rsid w:val="006A3665"/>
    <w:rsid w:val="0072671F"/>
    <w:rsid w:val="007955DB"/>
    <w:rsid w:val="007C7398"/>
    <w:rsid w:val="007D08CB"/>
    <w:rsid w:val="007D6CF6"/>
    <w:rsid w:val="00826E17"/>
    <w:rsid w:val="008A5C46"/>
    <w:rsid w:val="008B430E"/>
    <w:rsid w:val="00955B4E"/>
    <w:rsid w:val="009F4AB6"/>
    <w:rsid w:val="00B463B4"/>
    <w:rsid w:val="00B83FA4"/>
    <w:rsid w:val="00B92379"/>
    <w:rsid w:val="00BE6D22"/>
    <w:rsid w:val="00C31FB3"/>
    <w:rsid w:val="00CE3E40"/>
    <w:rsid w:val="00E81844"/>
    <w:rsid w:val="00EA1525"/>
    <w:rsid w:val="00F46E96"/>
    <w:rsid w:val="00F4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FE935"/>
  <w15:docId w15:val="{DBFE0D71-3137-4104-931D-0CDD5E65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E6553"/>
  </w:style>
  <w:style w:type="character" w:customStyle="1" w:styleId="c1">
    <w:name w:val="c1"/>
    <w:basedOn w:val="a0"/>
    <w:rsid w:val="004E6553"/>
  </w:style>
  <w:style w:type="paragraph" w:customStyle="1" w:styleId="c2">
    <w:name w:val="c2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E6553"/>
  </w:style>
  <w:style w:type="character" w:customStyle="1" w:styleId="c7">
    <w:name w:val="c7"/>
    <w:basedOn w:val="a0"/>
    <w:rsid w:val="004E6553"/>
  </w:style>
  <w:style w:type="character" w:styleId="a3">
    <w:name w:val="Hyperlink"/>
    <w:basedOn w:val="a0"/>
    <w:uiPriority w:val="99"/>
    <w:semiHidden/>
    <w:unhideWhenUsed/>
    <w:rsid w:val="004E6553"/>
    <w:rPr>
      <w:color w:val="0000FF"/>
      <w:u w:val="single"/>
    </w:rPr>
  </w:style>
  <w:style w:type="paragraph" w:customStyle="1" w:styleId="c6">
    <w:name w:val="c6"/>
    <w:basedOn w:val="a"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E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2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B924D-C5CE-46F8-9A97-A9372608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14</cp:revision>
  <cp:lastPrinted>2020-10-30T10:43:00Z</cp:lastPrinted>
  <dcterms:created xsi:type="dcterms:W3CDTF">2020-10-29T08:39:00Z</dcterms:created>
  <dcterms:modified xsi:type="dcterms:W3CDTF">2023-02-28T07:48:00Z</dcterms:modified>
</cp:coreProperties>
</file>